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0451" w14:textId="77777777" w:rsidR="007A5A56" w:rsidRDefault="007A5A56" w:rsidP="00FD302D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  <w14:ligatures w14:val="none"/>
        </w:rPr>
        <w:t>AGEING SIG Publication Awards</w:t>
      </w:r>
    </w:p>
    <w:p w14:paraId="317CFB52" w14:textId="77777777" w:rsidR="007A5A56" w:rsidRPr="007A5A56" w:rsidRDefault="007A5A56" w:rsidP="00FD302D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  <w14:ligatures w14:val="none"/>
        </w:rPr>
      </w:pPr>
    </w:p>
    <w:p w14:paraId="0693BBCA" w14:textId="4E45650E" w:rsid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Ageing Special Interest Group (SIG) of the International Society of </w:t>
      </w:r>
      <w:proofErr w:type="spellStart"/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Behavioral</w:t>
      </w:r>
      <w:proofErr w:type="spellEnd"/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Nutrition and Physical Activity (ISBNPA) invites nominations for two Publication Awards recognizing impactful research that advances solutions to improve physical activity and/or nutrition for healthy ageing.</w:t>
      </w:r>
    </w:p>
    <w:p w14:paraId="1D21F804" w14:textId="74AFFD3A" w:rsid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These awards aim to highlight research that contributes to interventions, programs, strategies, or actionable approaches, rather than research that solely documents problems.</w:t>
      </w:r>
    </w:p>
    <w:p w14:paraId="5BAC1A53" w14:textId="6C97F86A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Awards are given to the author team of the publication.</w:t>
      </w:r>
    </w:p>
    <w:p w14:paraId="6580BF94" w14:textId="3CB154A5" w:rsidR="007A5A56" w:rsidRPr="00FD302D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Two awards will be presented:</w:t>
      </w:r>
    </w:p>
    <w:p w14:paraId="27FB3721" w14:textId="362D569F" w:rsidR="007A5A56" w:rsidRPr="00FD302D" w:rsidRDefault="007A5A56" w:rsidP="00FD302D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D30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Outstanding Publication (2025): </w:t>
      </w:r>
      <w:r w:rsidRPr="00FD302D">
        <w:rPr>
          <w:rFonts w:ascii="Arial" w:eastAsia="Times New Roman" w:hAnsi="Arial" w:cs="Arial"/>
          <w:kern w:val="0"/>
          <w:lang w:eastAsia="en-GB"/>
          <w14:ligatures w14:val="none"/>
        </w:rPr>
        <w:t>For papers published in 2025</w:t>
      </w:r>
    </w:p>
    <w:p w14:paraId="16987C63" w14:textId="4D8E52F8" w:rsidR="007A5A56" w:rsidRPr="00FD302D" w:rsidRDefault="007A5A56" w:rsidP="00FD302D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D30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Outstanding Publication (Past 5 Years)</w:t>
      </w:r>
      <w:r w:rsidRPr="00FD302D">
        <w:rPr>
          <w:rFonts w:ascii="Arial" w:eastAsia="Times New Roman" w:hAnsi="Arial" w:cs="Arial"/>
          <w:kern w:val="0"/>
          <w:lang w:eastAsia="en-GB"/>
          <w14:ligatures w14:val="none"/>
        </w:rPr>
        <w:t>: For papers published between 202</w:t>
      </w:r>
      <w:r w:rsidR="00BB5178">
        <w:rPr>
          <w:rFonts w:ascii="Arial" w:eastAsia="Times New Roman" w:hAnsi="Arial" w:cs="Arial"/>
          <w:kern w:val="0"/>
          <w:lang w:eastAsia="en-GB"/>
          <w14:ligatures w14:val="none"/>
        </w:rPr>
        <w:t>0</w:t>
      </w:r>
      <w:r w:rsidRPr="00FD302D">
        <w:rPr>
          <w:rFonts w:ascii="Arial" w:eastAsia="Times New Roman" w:hAnsi="Arial" w:cs="Arial"/>
          <w:kern w:val="0"/>
          <w:lang w:eastAsia="en-GB"/>
          <w14:ligatures w14:val="none"/>
        </w:rPr>
        <w:t>–202</w:t>
      </w:r>
      <w:r w:rsidR="0049239B">
        <w:rPr>
          <w:rFonts w:ascii="Arial" w:eastAsia="Times New Roman" w:hAnsi="Arial" w:cs="Arial"/>
          <w:kern w:val="0"/>
          <w:lang w:eastAsia="en-GB"/>
          <w14:ligatures w14:val="none"/>
        </w:rPr>
        <w:t>4</w:t>
      </w:r>
    </w:p>
    <w:p w14:paraId="4B2B5007" w14:textId="5CE87E06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Recipients will be featured in the SIG </w:t>
      </w:r>
      <w:proofErr w:type="gramStart"/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newsletter</w:t>
      </w:r>
      <w:proofErr w:type="gramEnd"/>
      <w:r w:rsidR="00A507C4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o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ne member of the team will also be awarded an annual membership with ISBNPA. </w:t>
      </w:r>
    </w:p>
    <w:p w14:paraId="0BE6FCE9" w14:textId="77777777" w:rsidR="00FD302D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Nominations due: April </w:t>
      </w:r>
      <w:r w:rsidR="005C5AFF">
        <w:rPr>
          <w:rFonts w:ascii="Arial" w:eastAsia="Times New Roman" w:hAnsi="Arial" w:cs="Arial"/>
          <w:kern w:val="0"/>
          <w:lang w:eastAsia="en-GB"/>
          <w14:ligatures w14:val="none"/>
        </w:rPr>
        <w:t>27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, 2026</w:t>
      </w:r>
    </w:p>
    <w:p w14:paraId="0DE26182" w14:textId="75CB1B66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Submit applications to: ageing_sig@isbnpa.org</w:t>
      </w:r>
    </w:p>
    <w:p w14:paraId="055F0E0C" w14:textId="77777777" w:rsidR="005C5AFF" w:rsidRDefault="005C5AFF" w:rsidP="00FD302D">
      <w:pPr>
        <w:spacing w:before="120" w:after="120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72F65B9" w14:textId="3A3B05EC" w:rsidR="007A5A56" w:rsidRPr="007A5A56" w:rsidRDefault="007A5A56" w:rsidP="00FD302D">
      <w:pPr>
        <w:shd w:val="clear" w:color="auto" w:fill="F2F2F2" w:themeFill="background1" w:themeFillShade="F2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Eligibility Criteria</w:t>
      </w:r>
    </w:p>
    <w:p w14:paraId="605E3C7A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Applicants must meet the following criteria:</w:t>
      </w:r>
    </w:p>
    <w:p w14:paraId="1A42FF19" w14:textId="59CB3568" w:rsidR="007A5A56" w:rsidRPr="007A5A56" w:rsidRDefault="007A5A56" w:rsidP="00FD302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publication must </w:t>
      </w:r>
      <w:r w:rsidR="00F663E2">
        <w:rPr>
          <w:rFonts w:ascii="Arial" w:eastAsia="Times New Roman" w:hAnsi="Arial" w:cs="Arial"/>
          <w:kern w:val="0"/>
          <w:lang w:eastAsia="en-GB"/>
          <w14:ligatures w14:val="none"/>
        </w:rPr>
        <w:t xml:space="preserve">be a peer-reviewed publication with a 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focus on 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solutions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improve physical activity and/or nutrition among middle-aged or older adults, or strategies that support healthy ageing.</w:t>
      </w:r>
    </w:p>
    <w:p w14:paraId="17410F57" w14:textId="77777777" w:rsidR="007A5A56" w:rsidRPr="007A5A56" w:rsidRDefault="007A5A56" w:rsidP="00FD302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Any study design is eligible, provided the focus is on interventions, programs, strategies, or actionable approaches.</w:t>
      </w:r>
    </w:p>
    <w:p w14:paraId="35F64B5B" w14:textId="77777777" w:rsidR="007A5A56" w:rsidRPr="007A5A56" w:rsidRDefault="007A5A56" w:rsidP="00FD302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At least one author must be a member of the Ageing SIG.</w:t>
      </w:r>
    </w:p>
    <w:p w14:paraId="44B5B83A" w14:textId="77777777" w:rsidR="007A5A56" w:rsidRPr="007A5A56" w:rsidRDefault="007A5A56" w:rsidP="00FD302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nominating author must hold active membership in the International Society of </w:t>
      </w:r>
      <w:proofErr w:type="spellStart"/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Behavioral</w:t>
      </w:r>
      <w:proofErr w:type="spellEnd"/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Nutrition and Physical Activity.</w:t>
      </w:r>
    </w:p>
    <w:p w14:paraId="0A695E91" w14:textId="77777777" w:rsidR="007A5A56" w:rsidRPr="007A5A56" w:rsidRDefault="007A5A56" w:rsidP="00FD302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Publications may be self-nominated or nominated by colleagues.</w:t>
      </w:r>
    </w:p>
    <w:p w14:paraId="471ADDB9" w14:textId="77777777" w:rsidR="005C5AFF" w:rsidRDefault="005C5AFF" w:rsidP="00FD302D">
      <w:pPr>
        <w:spacing w:before="120" w:after="120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D7C3D29" w14:textId="15A71D47" w:rsidR="007A5A56" w:rsidRPr="007A5A56" w:rsidRDefault="007A5A56" w:rsidP="00FD302D">
      <w:pPr>
        <w:shd w:val="clear" w:color="auto" w:fill="F2F2F2" w:themeFill="background1" w:themeFillShade="F2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Selection Criteria</w:t>
      </w:r>
    </w:p>
    <w:p w14:paraId="7E543CCF" w14:textId="47B74671" w:rsidR="00FD302D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Applications will be evaluated based on two criteria:</w:t>
      </w:r>
    </w:p>
    <w:p w14:paraId="30590285" w14:textId="77777777" w:rsidR="007A5A56" w:rsidRPr="007A5A56" w:rsidRDefault="007A5A56" w:rsidP="00FD302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Quality of the Research</w:t>
      </w:r>
    </w:p>
    <w:p w14:paraId="61C27A23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Reviewers will consider:</w:t>
      </w:r>
    </w:p>
    <w:p w14:paraId="7CD4780A" w14:textId="77777777" w:rsidR="007A5A56" w:rsidRPr="007A5A56" w:rsidRDefault="007A5A56" w:rsidP="00FD302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Scientific rigor and methodological quality</w:t>
      </w:r>
    </w:p>
    <w:p w14:paraId="7E0E03FA" w14:textId="77777777" w:rsidR="007A5A56" w:rsidRPr="007A5A56" w:rsidRDefault="007A5A56" w:rsidP="00FD302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Innovation or contribution to advancing solutions for healthy ageing</w:t>
      </w:r>
    </w:p>
    <w:p w14:paraId="7ABB80AF" w14:textId="77777777" w:rsidR="007A5A56" w:rsidRDefault="007A5A56" w:rsidP="00FD302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Strength and clarity of the evidence presented</w:t>
      </w:r>
    </w:p>
    <w:p w14:paraId="43EDF634" w14:textId="77777777" w:rsidR="001075F8" w:rsidRPr="007A5A56" w:rsidRDefault="001075F8" w:rsidP="00FD302D">
      <w:pPr>
        <w:spacing w:before="120" w:after="120" w:line="240" w:lineRule="auto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644A4F3" w14:textId="77777777" w:rsidR="007A5A56" w:rsidRPr="007A5A56" w:rsidRDefault="007A5A56" w:rsidP="00FD302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Impact of the Publication</w:t>
      </w:r>
    </w:p>
    <w:p w14:paraId="7508DC30" w14:textId="47083794" w:rsidR="00FD302D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Reviewers will consider evidence that the publication has contributed to advancing research, policy, or practice related to healthy ageing.</w:t>
      </w:r>
    </w:p>
    <w:p w14:paraId="7314A601" w14:textId="3191662E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Applicants should provide evidence demonstrating the impact of the work where possible.</w:t>
      </w:r>
      <w:r w:rsidR="005C1C9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Impact may include, but is not limited to:</w:t>
      </w:r>
    </w:p>
    <w:p w14:paraId="7A317AC8" w14:textId="77777777" w:rsidR="007A5A56" w:rsidRPr="007A5A56" w:rsidRDefault="007A5A56" w:rsidP="00FD302D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Influence on policy or guidelines</w:t>
      </w:r>
    </w:p>
    <w:p w14:paraId="5740459D" w14:textId="77777777" w:rsidR="007A5A56" w:rsidRPr="007A5A56" w:rsidRDefault="007A5A56" w:rsidP="00FD302D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Implementation or uptake in programs or services</w:t>
      </w:r>
    </w:p>
    <w:p w14:paraId="57BB74B8" w14:textId="77777777" w:rsidR="007A5A56" w:rsidRPr="007A5A56" w:rsidRDefault="007A5A56" w:rsidP="00FD302D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Scaling or adaptation of the intervention</w:t>
      </w:r>
    </w:p>
    <w:p w14:paraId="4D79AB22" w14:textId="77777777" w:rsidR="007A5A56" w:rsidRPr="007A5A56" w:rsidRDefault="007A5A56" w:rsidP="00FD302D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Influence on subsequent research</w:t>
      </w:r>
    </w:p>
    <w:p w14:paraId="4FA70D98" w14:textId="77777777" w:rsidR="007A5A56" w:rsidRPr="007A5A56" w:rsidRDefault="007A5A56" w:rsidP="00FD302D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Citations or scholarly influence</w:t>
      </w:r>
    </w:p>
    <w:p w14:paraId="56C15CAE" w14:textId="77777777" w:rsidR="007A5A56" w:rsidRPr="007A5A56" w:rsidRDefault="007A5A56" w:rsidP="00FD302D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Media engagement or public dissemination</w:t>
      </w:r>
    </w:p>
    <w:p w14:paraId="530D5E98" w14:textId="77777777" w:rsidR="007A5A56" w:rsidRPr="007A5A56" w:rsidRDefault="007A5A56" w:rsidP="00FD302D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Partnerships with communities, practitioners, or organizations</w:t>
      </w:r>
    </w:p>
    <w:p w14:paraId="4411731E" w14:textId="77777777" w:rsidR="00FD302D" w:rsidRDefault="00FD302D" w:rsidP="00FD302D">
      <w:pPr>
        <w:spacing w:before="120" w:after="120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81BACFD" w14:textId="1903DBBC" w:rsidR="007A5A56" w:rsidRPr="007A5A56" w:rsidRDefault="007A5A56" w:rsidP="00FD302D">
      <w:pPr>
        <w:shd w:val="clear" w:color="auto" w:fill="F2F2F2" w:themeFill="background1" w:themeFillShade="F2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Application Requirements</w:t>
      </w:r>
    </w:p>
    <w:p w14:paraId="58C84FDC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Applications should include:</w:t>
      </w:r>
    </w:p>
    <w:p w14:paraId="17AC7E9F" w14:textId="77777777" w:rsidR="007A5A56" w:rsidRPr="007A5A56" w:rsidRDefault="007A5A56" w:rsidP="00FD302D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Completed application form</w:t>
      </w:r>
    </w:p>
    <w:p w14:paraId="4F82491E" w14:textId="77777777" w:rsidR="007A5A56" w:rsidRPr="007A5A56" w:rsidRDefault="007A5A56" w:rsidP="00FD302D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Full citation of the publication</w:t>
      </w:r>
    </w:p>
    <w:p w14:paraId="543BD5F2" w14:textId="77777777" w:rsidR="007A5A56" w:rsidRPr="007A5A56" w:rsidRDefault="007A5A56" w:rsidP="00FD302D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PDF of the publication</w:t>
      </w:r>
    </w:p>
    <w:p w14:paraId="168B7AC9" w14:textId="214A9D7E" w:rsidR="007A5A56" w:rsidRPr="007A5A56" w:rsidRDefault="007A5A56" w:rsidP="00FD302D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Short statement (maximum </w:t>
      </w:r>
      <w:r w:rsidR="00AF41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00 words)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including:</w:t>
      </w:r>
    </w:p>
    <w:p w14:paraId="7FF22AA3" w14:textId="43AFF8E3" w:rsidR="007A5A56" w:rsidRPr="008069FC" w:rsidRDefault="007A5A56" w:rsidP="008069F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069F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Description of the solution</w:t>
      </w:r>
      <w:r w:rsidRPr="008069FC">
        <w:rPr>
          <w:rFonts w:ascii="Arial" w:eastAsia="Times New Roman" w:hAnsi="Arial" w:cs="Arial"/>
          <w:kern w:val="0"/>
          <w:lang w:eastAsia="en-GB"/>
          <w14:ligatures w14:val="none"/>
        </w:rPr>
        <w:br/>
        <w:t>Briefly describe the intervention, program, strategy, or actionable approach addressed in the publication.</w:t>
      </w:r>
    </w:p>
    <w:p w14:paraId="085AA335" w14:textId="3E3EE7D0" w:rsidR="007A5A56" w:rsidRPr="008069FC" w:rsidRDefault="007A5A56" w:rsidP="008069F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069F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Quality of the research</w:t>
      </w:r>
      <w:r w:rsidRPr="008069FC">
        <w:rPr>
          <w:rFonts w:ascii="Arial" w:eastAsia="Times New Roman" w:hAnsi="Arial" w:cs="Arial"/>
          <w:kern w:val="0"/>
          <w:lang w:eastAsia="en-GB"/>
          <w14:ligatures w14:val="none"/>
        </w:rPr>
        <w:br/>
        <w:t>Describe the scientific strengths and contribution of the research.</w:t>
      </w:r>
    </w:p>
    <w:p w14:paraId="1833E2A0" w14:textId="79319420" w:rsidR="007A5A56" w:rsidRPr="008069FC" w:rsidRDefault="007A5A56" w:rsidP="008069F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069F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Impact of the publication</w:t>
      </w:r>
      <w:r w:rsidRPr="008069FC">
        <w:rPr>
          <w:rFonts w:ascii="Arial" w:eastAsia="Times New Roman" w:hAnsi="Arial" w:cs="Arial"/>
          <w:kern w:val="0"/>
          <w:lang w:eastAsia="en-GB"/>
          <w14:ligatures w14:val="none"/>
        </w:rPr>
        <w:br/>
        <w:t>Describe the impact of the work and provide evidence demonstrating this impact where possible.</w:t>
      </w:r>
    </w:p>
    <w:p w14:paraId="43CB4031" w14:textId="77777777" w:rsidR="00AF4163" w:rsidRDefault="00AF4163">
      <w:pPr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br w:type="page"/>
      </w:r>
    </w:p>
    <w:p w14:paraId="616870E8" w14:textId="3C16D986" w:rsidR="007A5A56" w:rsidRPr="007A5A56" w:rsidRDefault="007A5A56" w:rsidP="00AF4163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lastRenderedPageBreak/>
        <w:t>APPLICATION FORM</w:t>
      </w:r>
      <w:r w:rsidR="00AF4163" w:rsidRPr="00AF4163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 xml:space="preserve">: 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ISBNPA AGEING SIG PUBLICATION AWARDS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br/>
        <w:t>2026</w:t>
      </w:r>
    </w:p>
    <w:p w14:paraId="7EC0554F" w14:textId="6D627D5C" w:rsidR="007A5A56" w:rsidRPr="007A5A56" w:rsidRDefault="007A5A56" w:rsidP="00FD302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Nomi</w:t>
      </w:r>
      <w:r w:rsidR="003551D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nator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Information </w:t>
      </w:r>
    </w:p>
    <w:p w14:paraId="3395C085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Name:</w:t>
      </w:r>
    </w:p>
    <w:p w14:paraId="13077BB8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Email:</w:t>
      </w:r>
    </w:p>
    <w:p w14:paraId="21220DAC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Phone:</w:t>
      </w:r>
    </w:p>
    <w:p w14:paraId="3273526E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Title:</w:t>
      </w:r>
    </w:p>
    <w:p w14:paraId="0D2E22BA" w14:textId="77777777" w:rsid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Affiliation:</w:t>
      </w:r>
    </w:p>
    <w:p w14:paraId="3EDD7177" w14:textId="77777777" w:rsidR="00582830" w:rsidRDefault="00582830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669E764" w14:textId="77777777" w:rsidR="00582830" w:rsidRPr="006B0532" w:rsidRDefault="00582830" w:rsidP="0058283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05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Are you a current member of ISBNPA?</w:t>
      </w:r>
    </w:p>
    <w:p w14:paraId="27DE89CC" w14:textId="05ED70E0" w:rsidR="00582830" w:rsidRPr="007A5A56" w:rsidRDefault="00582830" w:rsidP="00582830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6B0532">
        <w:rPr>
          <w:rFonts w:ascii="Arial" w:eastAsia="Times New Roman" w:hAnsi="Arial" w:cs="Arial"/>
          <w:kern w:val="0"/>
          <w:lang w:eastAsia="en-GB"/>
          <w14:ligatures w14:val="none"/>
        </w:rPr>
        <w:t>Yes</w:t>
      </w:r>
    </w:p>
    <w:p w14:paraId="1F591FDE" w14:textId="792EFF2B" w:rsidR="00582830" w:rsidRPr="007A5A56" w:rsidRDefault="00582830" w:rsidP="00582830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6B0532">
        <w:rPr>
          <w:rFonts w:ascii="Arial" w:eastAsia="Times New Roman" w:hAnsi="Arial" w:cs="Arial"/>
          <w:kern w:val="0"/>
          <w:lang w:eastAsia="en-GB"/>
          <w14:ligatures w14:val="none"/>
        </w:rPr>
        <w:t>No</w:t>
      </w:r>
    </w:p>
    <w:p w14:paraId="4E1D84D8" w14:textId="77777777" w:rsidR="006B0532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AFFFAE7" w14:textId="41A53A36" w:rsidR="006B0532" w:rsidRPr="006B0532" w:rsidRDefault="006B0532" w:rsidP="006B0532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05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Is a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 least one author a member of the Ageing SIG</w:t>
      </w:r>
      <w:r w:rsidRPr="006B05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? </w:t>
      </w:r>
    </w:p>
    <w:p w14:paraId="1BBAA4DF" w14:textId="77777777" w:rsidR="006B0532" w:rsidRPr="007A5A56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Yes</w:t>
      </w:r>
    </w:p>
    <w:p w14:paraId="6253BC3A" w14:textId="77777777" w:rsidR="006B0532" w:rsidRPr="007A5A56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No</w:t>
      </w:r>
    </w:p>
    <w:p w14:paraId="38E747CF" w14:textId="31074BEB" w:rsidR="006B0532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Author name: </w:t>
      </w:r>
    </w:p>
    <w:p w14:paraId="738BE066" w14:textId="3FB9E987" w:rsidR="006B0532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Author email: </w:t>
      </w:r>
    </w:p>
    <w:p w14:paraId="7140ED6E" w14:textId="77777777" w:rsidR="00AF4163" w:rsidRDefault="00AF4163" w:rsidP="00FD302D">
      <w:pPr>
        <w:spacing w:before="120" w:after="120" w:line="240" w:lineRule="auto"/>
        <w:outlineLvl w:val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432FF91" w14:textId="12B97EC4" w:rsidR="007A5A56" w:rsidRPr="007A5A56" w:rsidRDefault="007A5A56" w:rsidP="00FD302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Award Nomination</w:t>
      </w:r>
    </w:p>
    <w:p w14:paraId="73833A82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Outstanding Publication (2025)</w:t>
      </w:r>
    </w:p>
    <w:p w14:paraId="0C688F75" w14:textId="4C4AC82D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Outstanding Publication (Past 5 Years</w:t>
      </w:r>
      <w:r w:rsidR="0049239B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DD2C80">
        <w:rPr>
          <w:rFonts w:ascii="Arial" w:eastAsia="Times New Roman" w:hAnsi="Arial" w:cs="Arial"/>
          <w:kern w:val="0"/>
          <w:lang w:eastAsia="en-GB"/>
          <w14:ligatures w14:val="none"/>
        </w:rPr>
        <w:t>2020-2024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59B05364" w14:textId="77777777" w:rsidR="00AF4163" w:rsidRDefault="00AF4163" w:rsidP="00FD302D">
      <w:pPr>
        <w:spacing w:before="120" w:after="120" w:line="240" w:lineRule="auto"/>
        <w:outlineLvl w:val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0D4F94B" w14:textId="23BB0B61" w:rsidR="007A5A56" w:rsidRPr="007A5A56" w:rsidRDefault="007A5A56" w:rsidP="00FD302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Publication Information</w:t>
      </w:r>
    </w:p>
    <w:p w14:paraId="556C6439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Full citation:</w:t>
      </w:r>
    </w:p>
    <w:p w14:paraId="3A4DBE77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Journal:</w:t>
      </w:r>
    </w:p>
    <w:p w14:paraId="5390BA50" w14:textId="77777777" w:rsidR="007A5A56" w:rsidRPr="007A5A56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Year published:</w:t>
      </w:r>
    </w:p>
    <w:p w14:paraId="5B8E7EFA" w14:textId="1FFAA885" w:rsidR="00E056E0" w:rsidRPr="006B0532" w:rsidRDefault="007A5A56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DOI:</w:t>
      </w:r>
    </w:p>
    <w:p w14:paraId="301F08A0" w14:textId="77777777" w:rsidR="005856CC" w:rsidRDefault="005856CC" w:rsidP="00FD302D">
      <w:pPr>
        <w:spacing w:before="120" w:after="120" w:line="240" w:lineRule="auto"/>
      </w:pPr>
    </w:p>
    <w:p w14:paraId="5DC9F6BD" w14:textId="3F510589" w:rsidR="004D32DC" w:rsidRPr="004D32DC" w:rsidRDefault="004D32DC" w:rsidP="00FD302D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Short statement (maximum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00 words)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including:</w:t>
      </w:r>
    </w:p>
    <w:p w14:paraId="31BDDCD3" w14:textId="199BDC46" w:rsidR="005856CC" w:rsidRPr="004D32DC" w:rsidRDefault="005856CC" w:rsidP="004D32DC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D32D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Description of the solution</w:t>
      </w:r>
    </w:p>
    <w:p w14:paraId="5BCD54FB" w14:textId="0B5E1AE3" w:rsidR="005856CC" w:rsidRPr="004D32DC" w:rsidRDefault="005856CC" w:rsidP="004D32DC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D32D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Quality of the research</w:t>
      </w:r>
    </w:p>
    <w:p w14:paraId="6F420237" w14:textId="241375D3" w:rsidR="005856CC" w:rsidRDefault="005856CC" w:rsidP="004D32DC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D32D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Impact of the publication</w:t>
      </w:r>
      <w:r w:rsidRPr="004D32DC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3390586A" w14:textId="77777777" w:rsidR="004D32DC" w:rsidRDefault="004D32DC" w:rsidP="004D32DC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A250507" w14:textId="77777777" w:rsidR="006B0532" w:rsidRPr="007A5A56" w:rsidRDefault="006B0532" w:rsidP="006B0532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Conference Attendance</w:t>
      </w:r>
    </w:p>
    <w:p w14:paraId="293EC88B" w14:textId="77777777" w:rsidR="006B0532" w:rsidRPr="007A5A56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The Ageing SIG plans to recognize award recipients at the ISBNPA Annual Meeting 2026, taking place 27–30 May 2026 in Spain.</w:t>
      </w:r>
    </w:p>
    <w:p w14:paraId="68A055A9" w14:textId="77777777" w:rsidR="006B0532" w:rsidRPr="007A5A56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Please indicate whether you or another member of the author team expects to attend the meeting:</w:t>
      </w:r>
    </w:p>
    <w:p w14:paraId="6A031413" w14:textId="77777777" w:rsidR="006B0532" w:rsidRPr="007A5A56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 – I will attend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Yes – another author from the team will attend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7A5A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Unsure</w:t>
      </w:r>
    </w:p>
    <w:p w14:paraId="13261B62" w14:textId="77777777" w:rsidR="006B0532" w:rsidRPr="007A5A56" w:rsidRDefault="006B0532" w:rsidP="006B0532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Note: Attendance is not required and will not be considered as part of the evaluation criteria. This information is collected for planning purposes only.</w:t>
      </w:r>
    </w:p>
    <w:p w14:paraId="7450DCC4" w14:textId="77777777" w:rsidR="006B0532" w:rsidRDefault="006B0532" w:rsidP="004D32DC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25BDA6F" w14:textId="4186435B" w:rsidR="005856CC" w:rsidRPr="00BF1B24" w:rsidRDefault="004D32DC" w:rsidP="00BF1B24">
      <w:pPr>
        <w:spacing w:before="120" w:after="12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>Email completed application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</w:t>
      </w:r>
      <w:r w:rsidR="00BF1B24">
        <w:rPr>
          <w:rFonts w:ascii="Arial" w:eastAsia="Times New Roman" w:hAnsi="Arial" w:cs="Arial"/>
          <w:kern w:val="0"/>
          <w:lang w:eastAsia="en-GB"/>
          <w14:ligatures w14:val="none"/>
        </w:rPr>
        <w:t xml:space="preserve">PDF of the </w:t>
      </w:r>
      <w:r w:rsidR="00FB382F">
        <w:rPr>
          <w:rFonts w:ascii="Arial" w:eastAsia="Times New Roman" w:hAnsi="Arial" w:cs="Arial"/>
          <w:kern w:val="0"/>
          <w:lang w:eastAsia="en-GB"/>
          <w14:ligatures w14:val="none"/>
        </w:rPr>
        <w:t>publication</w:t>
      </w:r>
      <w:r w:rsidRPr="007A5A56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</w:t>
      </w:r>
      <w:r w:rsidRPr="007A5A5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ageing_sig@isbnpa.org</w:t>
      </w:r>
    </w:p>
    <w:sectPr w:rsidR="005856CC" w:rsidRPr="00BF1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612"/>
    <w:multiLevelType w:val="multilevel"/>
    <w:tmpl w:val="7F3A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02BE5"/>
    <w:multiLevelType w:val="multilevel"/>
    <w:tmpl w:val="65CC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B78BE"/>
    <w:multiLevelType w:val="hybridMultilevel"/>
    <w:tmpl w:val="D4B4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5E5"/>
    <w:multiLevelType w:val="multilevel"/>
    <w:tmpl w:val="65CC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40223"/>
    <w:multiLevelType w:val="multilevel"/>
    <w:tmpl w:val="5FA6F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E2715B9"/>
    <w:multiLevelType w:val="hybridMultilevel"/>
    <w:tmpl w:val="FFDC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C6F07"/>
    <w:multiLevelType w:val="multilevel"/>
    <w:tmpl w:val="5FA6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64D46"/>
    <w:multiLevelType w:val="multilevel"/>
    <w:tmpl w:val="86B6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58FD"/>
    <w:multiLevelType w:val="hybridMultilevel"/>
    <w:tmpl w:val="4172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45770">
    <w:abstractNumId w:val="1"/>
  </w:num>
  <w:num w:numId="2" w16cid:durableId="983461207">
    <w:abstractNumId w:val="0"/>
  </w:num>
  <w:num w:numId="3" w16cid:durableId="182016383">
    <w:abstractNumId w:val="7"/>
  </w:num>
  <w:num w:numId="4" w16cid:durableId="220753436">
    <w:abstractNumId w:val="4"/>
  </w:num>
  <w:num w:numId="5" w16cid:durableId="1337000055">
    <w:abstractNumId w:val="8"/>
  </w:num>
  <w:num w:numId="6" w16cid:durableId="916398040">
    <w:abstractNumId w:val="6"/>
  </w:num>
  <w:num w:numId="7" w16cid:durableId="1115900900">
    <w:abstractNumId w:val="2"/>
  </w:num>
  <w:num w:numId="8" w16cid:durableId="1449202323">
    <w:abstractNumId w:val="3"/>
  </w:num>
  <w:num w:numId="9" w16cid:durableId="402069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56"/>
    <w:rsid w:val="0003186A"/>
    <w:rsid w:val="00062405"/>
    <w:rsid w:val="0009277D"/>
    <w:rsid w:val="000A1322"/>
    <w:rsid w:val="001075F8"/>
    <w:rsid w:val="00183C72"/>
    <w:rsid w:val="001902D7"/>
    <w:rsid w:val="0021473A"/>
    <w:rsid w:val="00223575"/>
    <w:rsid w:val="00240E17"/>
    <w:rsid w:val="00260F11"/>
    <w:rsid w:val="002A5531"/>
    <w:rsid w:val="002A7FBF"/>
    <w:rsid w:val="002C1153"/>
    <w:rsid w:val="002D050F"/>
    <w:rsid w:val="002F6C0D"/>
    <w:rsid w:val="00307B19"/>
    <w:rsid w:val="00335933"/>
    <w:rsid w:val="003551DA"/>
    <w:rsid w:val="004759B6"/>
    <w:rsid w:val="0049239B"/>
    <w:rsid w:val="004D32DC"/>
    <w:rsid w:val="00582830"/>
    <w:rsid w:val="005856CC"/>
    <w:rsid w:val="00592B4A"/>
    <w:rsid w:val="005C1C94"/>
    <w:rsid w:val="005C5AFF"/>
    <w:rsid w:val="00603544"/>
    <w:rsid w:val="006607E6"/>
    <w:rsid w:val="00682F17"/>
    <w:rsid w:val="006B0532"/>
    <w:rsid w:val="007622FD"/>
    <w:rsid w:val="007A5A56"/>
    <w:rsid w:val="008069FC"/>
    <w:rsid w:val="008369DD"/>
    <w:rsid w:val="008839A1"/>
    <w:rsid w:val="00897BBC"/>
    <w:rsid w:val="008A4417"/>
    <w:rsid w:val="008D10B3"/>
    <w:rsid w:val="008F4A90"/>
    <w:rsid w:val="009B3E49"/>
    <w:rsid w:val="009C6651"/>
    <w:rsid w:val="00A507C4"/>
    <w:rsid w:val="00A72319"/>
    <w:rsid w:val="00A80889"/>
    <w:rsid w:val="00AB7FAE"/>
    <w:rsid w:val="00AF4163"/>
    <w:rsid w:val="00B03051"/>
    <w:rsid w:val="00BB5178"/>
    <w:rsid w:val="00BF1B24"/>
    <w:rsid w:val="00C309C3"/>
    <w:rsid w:val="00C3446B"/>
    <w:rsid w:val="00C4063E"/>
    <w:rsid w:val="00CA7AF9"/>
    <w:rsid w:val="00CC39B1"/>
    <w:rsid w:val="00CF386D"/>
    <w:rsid w:val="00D00EB8"/>
    <w:rsid w:val="00D30F39"/>
    <w:rsid w:val="00D3543A"/>
    <w:rsid w:val="00D62289"/>
    <w:rsid w:val="00D867E3"/>
    <w:rsid w:val="00DA54C9"/>
    <w:rsid w:val="00DD2C80"/>
    <w:rsid w:val="00E056E0"/>
    <w:rsid w:val="00E8609A"/>
    <w:rsid w:val="00E9477A"/>
    <w:rsid w:val="00F06844"/>
    <w:rsid w:val="00F2387F"/>
    <w:rsid w:val="00F32268"/>
    <w:rsid w:val="00F65034"/>
    <w:rsid w:val="00F663E2"/>
    <w:rsid w:val="00F76FF4"/>
    <w:rsid w:val="00FB1B82"/>
    <w:rsid w:val="00FB382F"/>
    <w:rsid w:val="00FD302D"/>
    <w:rsid w:val="00FD5B6E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B5BA"/>
  <w15:chartTrackingRefBased/>
  <w15:docId w15:val="{F77D31DC-B6B5-0944-950C-1B9C52AB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A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7A5A56"/>
  </w:style>
  <w:style w:type="character" w:styleId="Strong">
    <w:name w:val="Strong"/>
    <w:basedOn w:val="DefaultParagraphFont"/>
    <w:uiPriority w:val="22"/>
    <w:qFormat/>
    <w:rsid w:val="007A5A5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07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593</Words>
  <Characters>3519</Characters>
  <Application>Microsoft Office Word</Application>
  <DocSecurity>0</DocSecurity>
  <Lines>135</Lines>
  <Paragraphs>85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de Barros Pinheiro</dc:creator>
  <cp:keywords/>
  <dc:description/>
  <cp:lastModifiedBy>Marina de Barros Pinheiro</cp:lastModifiedBy>
  <cp:revision>27</cp:revision>
  <dcterms:created xsi:type="dcterms:W3CDTF">2026-03-10T21:55:00Z</dcterms:created>
  <dcterms:modified xsi:type="dcterms:W3CDTF">2026-03-20T22:22:00Z</dcterms:modified>
</cp:coreProperties>
</file>